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40" w:rsidRPr="006F400C" w:rsidRDefault="00111240" w:rsidP="00111240">
      <w:pPr>
        <w:spacing w:after="161" w:line="276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  <w:r w:rsidRPr="006F400C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  <w:t>Всемирный день охраны окружающей среды</w:t>
      </w:r>
    </w:p>
    <w:tbl>
      <w:tblPr>
        <w:tblW w:w="10849" w:type="dxa"/>
        <w:tblInd w:w="-709" w:type="dxa"/>
        <w:tblCellMar>
          <w:left w:w="0" w:type="dxa"/>
          <w:right w:w="0" w:type="dxa"/>
        </w:tblCellMar>
        <w:tblLook w:val="04A0"/>
      </w:tblPr>
      <w:tblGrid>
        <w:gridCol w:w="325"/>
        <w:gridCol w:w="6905"/>
        <w:gridCol w:w="31"/>
        <w:gridCol w:w="86"/>
        <w:gridCol w:w="3496"/>
        <w:gridCol w:w="6"/>
      </w:tblGrid>
      <w:tr w:rsidR="00111240" w:rsidRPr="00111240" w:rsidTr="006F400C">
        <w:trPr>
          <w:gridBefore w:val="1"/>
          <w:wBefore w:w="298" w:type="dxa"/>
        </w:trPr>
        <w:tc>
          <w:tcPr>
            <w:tcW w:w="3237" w:type="dxa"/>
            <w:gridSpan w:val="2"/>
            <w:noWrap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111240" w:rsidRPr="006F400C" w:rsidRDefault="00111240" w:rsidP="00111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F400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Дата в 2019 г</w:t>
            </w:r>
            <w:r w:rsidR="006F400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оду</w:t>
            </w:r>
          </w:p>
        </w:tc>
        <w:tc>
          <w:tcPr>
            <w:tcW w:w="5865" w:type="dxa"/>
            <w:gridSpan w:val="2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111240" w:rsidRPr="006F400C" w:rsidRDefault="006F400C" w:rsidP="006F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F400C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5 июня, среда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111240" w:rsidRPr="006F400C" w:rsidRDefault="00111240" w:rsidP="0011124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111240" w:rsidRPr="006F400C" w:rsidTr="006F400C">
        <w:tc>
          <w:tcPr>
            <w:tcW w:w="3509" w:type="dxa"/>
            <w:gridSpan w:val="2"/>
            <w:noWrap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111240" w:rsidRPr="006F400C" w:rsidRDefault="0031185C" w:rsidP="00111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0" cy="3048000"/>
                  <wp:effectExtent l="19050" t="0" r="0" b="0"/>
                  <wp:docPr id="12" name="Рисунок 1" descr="https://im0-tub-ua.yandex.net/i?id=9b732d87ffeb939df7682e8f7e82187e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ua.yandex.net/i?id=9b732d87ffeb939df7682e8f7e82187e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30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dxa"/>
            <w:gridSpan w:val="2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111240" w:rsidRPr="006F400C" w:rsidRDefault="00111240" w:rsidP="00111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111240" w:rsidRDefault="00111240" w:rsidP="00111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185C" w:rsidRPr="006F400C" w:rsidRDefault="0031185C" w:rsidP="00111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1240" w:rsidRPr="006F400C" w:rsidRDefault="00111240" w:rsidP="00135DC4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окружающей среды зависит здоровье людей, экономическое процветание, качество жизни. Деятельность людей пагубно сказывается на живых организмах, растениях, ландшафтах, водоемах. Загрязняется почва, атмосфера, реки и моря, сокращаются популяции. Чтобы привлечь внимание правительств, социума, промышленных предприятий к актуальным проблемам экологии, создан международный праздник.</w:t>
      </w:r>
    </w:p>
    <w:p w:rsidR="00111240" w:rsidRPr="006F400C" w:rsidRDefault="00111240" w:rsidP="00135DC4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4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Когда проходит</w:t>
      </w:r>
    </w:p>
    <w:p w:rsidR="00111240" w:rsidRPr="006F400C" w:rsidRDefault="00111240" w:rsidP="00135DC4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Всемирный день охраны окружающей среды отмечается ежегодно 5 июня. В 2019 году дату празднуют в России, Украине, Беларуси и других странах.</w:t>
      </w:r>
    </w:p>
    <w:p w:rsidR="00111240" w:rsidRPr="006F400C" w:rsidRDefault="00111240" w:rsidP="00135DC4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4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отмечает</w:t>
      </w:r>
    </w:p>
    <w:p w:rsidR="00111240" w:rsidRPr="006F400C" w:rsidRDefault="00111240" w:rsidP="00135DC4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мероприятиях участвуют активисты благотворительных организаций, сотрудники общественных движений, фондов, научные работники, исследователи, специалисты в сфере экологической безопасности, государственные структуры. К торжествам присоединяются защитники окружающей среды, студенты, преподаватели профильных специальностей ВУЗов.</w:t>
      </w:r>
    </w:p>
    <w:p w:rsidR="00111240" w:rsidRPr="001661D7" w:rsidRDefault="00111240" w:rsidP="00135DC4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  <w:lang w:eastAsia="ru-RU"/>
        </w:rPr>
      </w:pPr>
      <w:r w:rsidRPr="001661D7"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  <w:lang w:eastAsia="ru-RU"/>
        </w:rPr>
        <w:t>История и традиции праздника</w:t>
      </w:r>
    </w:p>
    <w:p w:rsidR="00111240" w:rsidRPr="001661D7" w:rsidRDefault="00111240" w:rsidP="00135DC4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Событие учредила Генеральная Ассамблея ООН на 27-й сессии резолюцией № A/RES/2994 (XXVII) от 15 декабря 1972 года. Выбранная дата имеет символическое значение. Она приурочена ко дню начала Стокгольмской конференции по проблемам окружающей человека среды.</w:t>
      </w:r>
    </w:p>
    <w:p w:rsidR="00111240" w:rsidRPr="001661D7" w:rsidRDefault="00111240" w:rsidP="00135DC4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международном форуме рассматривалось понятие устойчивого развития как концепции прогресса человечества. Участники конференции создали </w:t>
      </w:r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Стокгольмскую декларацию. Документ установил 26 принципов сохранения окружающей среды, возложил ответственность и обязательства на государства в вопросах экологии.</w:t>
      </w:r>
    </w:p>
    <w:p w:rsidR="00111240" w:rsidRPr="001661D7" w:rsidRDefault="00111240" w:rsidP="00135DC4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Праздничные мероприятия сопровождаются ежегодной темой, которая отражает актуальные проблемы перед человечеством. В этот день люди высаживают деревья, кустарники, убирают мусор. Устраиваются просветительские лекции, конференции, семинары, тематические занятия. Проводятся слушания о сокращении выбросов загрязняющих веществ. В образовательных учреждениях обсуждаются способы бережного обращения с природными ресурсами. Чествуют людей, которые внесли значительный вклад в защиту окружающей среды. Проходят акции экологических организаций. Деятели общественных движений привлекают внимание социума к актуальным экологическим вопросам с помощью демонстраций, протестов и </w:t>
      </w:r>
      <w:proofErr w:type="spellStart"/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флешмобов</w:t>
      </w:r>
      <w:proofErr w:type="spellEnd"/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эфире телевидения и радиостанций транслируют документальные, художественные ленты о природе.</w:t>
      </w:r>
    </w:p>
    <w:p w:rsidR="00111240" w:rsidRPr="001661D7" w:rsidRDefault="00111240" w:rsidP="00135DC4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661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Интересные факты</w:t>
      </w:r>
    </w:p>
    <w:p w:rsidR="00111240" w:rsidRPr="001661D7" w:rsidRDefault="00111240" w:rsidP="00135DC4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Гринпис – влиятельная международная экологическая орга</w:t>
      </w:r>
      <w:r w:rsid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низация. Ее акции поддерживают  </w:t>
      </w:r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активисты по всему миру. Деятельность организации ориентирована на защиту лесов, водоемов, борьбу с загрязнениями, ядерное разоружение. Она основана на трех принципах: независимость, </w:t>
      </w:r>
      <w:proofErr w:type="spellStart"/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ненасильственность</w:t>
      </w:r>
      <w:proofErr w:type="spellEnd"/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протест действием. Кампании финансируются за счет пожертвований.</w:t>
      </w:r>
    </w:p>
    <w:p w:rsidR="00111240" w:rsidRDefault="00111240" w:rsidP="00135D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Конференция ООН по устойчивому развитию «Рио+20», которая проходила 20-22 июня 2012 года в Рио-де-Жанейро, добавила к положениям об охране природы принципы борьбы с бедностью, социальными проблемами.</w:t>
      </w:r>
    </w:p>
    <w:p w:rsidR="0014171E" w:rsidRPr="001661D7" w:rsidRDefault="0014171E" w:rsidP="00111240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822257"/>
            <wp:effectExtent l="19050" t="0" r="3175" b="0"/>
            <wp:docPr id="1" name="Рисунок 1" descr="https://pbs.twimg.com/media/De6O6AqWkAEh7u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De6O6AqWkAEh7uZ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22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AB0" w:rsidRDefault="00F16DB5"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13" name="Рисунок 4" descr="https://pbs.twimg.com/media/De6OtQ0W4AAhyq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bs.twimg.com/media/De6OtQ0W4AAhyq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6F9" w:rsidRDefault="000006F9"/>
    <w:p w:rsidR="000006F9" w:rsidRDefault="000006F9"/>
    <w:p w:rsidR="00AB149F" w:rsidRDefault="00AB149F">
      <w:r>
        <w:rPr>
          <w:noProof/>
          <w:lang w:eastAsia="ru-RU"/>
        </w:rPr>
        <w:lastRenderedPageBreak/>
        <w:drawing>
          <wp:inline distT="0" distB="0" distL="0" distR="0">
            <wp:extent cx="5940425" cy="5940425"/>
            <wp:effectExtent l="19050" t="0" r="3175" b="0"/>
            <wp:docPr id="4" name="Рисунок 4" descr="http://itd0.mycdn.me/image?id=870694652439&amp;t=20&amp;plc=WEB&amp;tkn=*12VBlk-pWpYnhHPJDO2JWjqABq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td0.mycdn.me/image?id=870694652439&amp;t=20&amp;plc=WEB&amp;tkn=*12VBlk-pWpYnhHPJDO2JWjqABq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AD8"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5" name="Рисунок 1" descr="http://900igr.net/up/datas/177304/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s/177304/0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AD8" w:rsidRDefault="00A55AD8"/>
    <w:p w:rsidR="0024626D" w:rsidRPr="00135DC4" w:rsidRDefault="00314CA1" w:rsidP="00135DC4"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3" name="Рисунок 4" descr="http://itd2.mycdn.me/image?id=868579731847&amp;t=20&amp;plc=WEB&amp;tkn=*ZR4CYK7RnTJIaXObzHVfgT_WN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td2.mycdn.me/image?id=868579731847&amp;t=20&amp;plc=WEB&amp;tkn=*ZR4CYK7RnTJIaXObzHVfgT_WNp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626D" w:rsidRPr="00135DC4" w:rsidSect="006F40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0B95"/>
    <w:multiLevelType w:val="multilevel"/>
    <w:tmpl w:val="B1D4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927DF0"/>
    <w:multiLevelType w:val="multilevel"/>
    <w:tmpl w:val="5E66C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5620FE"/>
    <w:multiLevelType w:val="multilevel"/>
    <w:tmpl w:val="C1F8E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0F2734"/>
    <w:multiLevelType w:val="multilevel"/>
    <w:tmpl w:val="43AC9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116248"/>
    <w:multiLevelType w:val="multilevel"/>
    <w:tmpl w:val="3A2E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BF1175"/>
    <w:multiLevelType w:val="multilevel"/>
    <w:tmpl w:val="CCBE1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EA5F50"/>
    <w:multiLevelType w:val="multilevel"/>
    <w:tmpl w:val="7250D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  <w:lvlOverride w:ilvl="0">
      <w:lvl w:ilvl="0">
        <w:numFmt w:val="decimal"/>
        <w:lvlText w:val="%1."/>
        <w:lvlJc w:val="left"/>
      </w:lvl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240"/>
    <w:rsid w:val="000006F9"/>
    <w:rsid w:val="00053AB0"/>
    <w:rsid w:val="00111240"/>
    <w:rsid w:val="00135DC4"/>
    <w:rsid w:val="0014171E"/>
    <w:rsid w:val="001661D7"/>
    <w:rsid w:val="001D221B"/>
    <w:rsid w:val="0024626D"/>
    <w:rsid w:val="002A445F"/>
    <w:rsid w:val="0031185C"/>
    <w:rsid w:val="00314CA1"/>
    <w:rsid w:val="005958B4"/>
    <w:rsid w:val="006760D5"/>
    <w:rsid w:val="006E021C"/>
    <w:rsid w:val="006F400C"/>
    <w:rsid w:val="007343A8"/>
    <w:rsid w:val="00902835"/>
    <w:rsid w:val="00A55AD8"/>
    <w:rsid w:val="00AB149F"/>
    <w:rsid w:val="00CE667B"/>
    <w:rsid w:val="00DA4626"/>
    <w:rsid w:val="00E37533"/>
    <w:rsid w:val="00E753D9"/>
    <w:rsid w:val="00F16DB5"/>
    <w:rsid w:val="00FE0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1">
    <w:name w:val="heading 1"/>
    <w:basedOn w:val="a"/>
    <w:link w:val="10"/>
    <w:uiPriority w:val="9"/>
    <w:qFormat/>
    <w:rsid w:val="001112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12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2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12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1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85C"/>
    <w:rPr>
      <w:rFonts w:ascii="Tahoma" w:hAnsi="Tahoma" w:cs="Tahoma"/>
      <w:sz w:val="16"/>
      <w:szCs w:val="16"/>
    </w:rPr>
  </w:style>
  <w:style w:type="paragraph" w:customStyle="1" w:styleId="ez-toc-title">
    <w:name w:val="ez-toc-title"/>
    <w:basedOn w:val="a"/>
    <w:rsid w:val="00246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4626D"/>
    <w:rPr>
      <w:color w:val="0000FF"/>
      <w:u w:val="single"/>
    </w:rPr>
  </w:style>
  <w:style w:type="character" w:customStyle="1" w:styleId="ez-toc-section">
    <w:name w:val="ez-toc-section"/>
    <w:basedOn w:val="a0"/>
    <w:rsid w:val="00246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8174">
              <w:marLeft w:val="0"/>
              <w:marRight w:val="0"/>
              <w:marTop w:val="0"/>
              <w:marBottom w:val="24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  <w:divsChild>
                <w:div w:id="48864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67491">
          <w:marLeft w:val="0"/>
          <w:marRight w:val="0"/>
          <w:marTop w:val="0"/>
          <w:marBottom w:val="480"/>
          <w:divBdr>
            <w:top w:val="single" w:sz="12" w:space="14" w:color="EBEBEB"/>
            <w:left w:val="single" w:sz="12" w:space="18" w:color="EBEBEB"/>
            <w:bottom w:val="single" w:sz="12" w:space="5" w:color="EBEBEB"/>
            <w:right w:val="single" w:sz="12" w:space="18" w:color="EBEBEB"/>
          </w:divBdr>
        </w:div>
        <w:div w:id="117198682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18</cp:revision>
  <dcterms:created xsi:type="dcterms:W3CDTF">2019-05-21T08:17:00Z</dcterms:created>
  <dcterms:modified xsi:type="dcterms:W3CDTF">2019-11-25T09:55:00Z</dcterms:modified>
</cp:coreProperties>
</file>